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99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567"/>
        <w:gridCol w:w="1984"/>
        <w:gridCol w:w="567"/>
        <w:gridCol w:w="3402"/>
      </w:tblGrid>
      <w:tr>
        <w:trPr>
          <w:trHeight w:val="43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none"/>
              </w:rPr>
            </w:pP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0078" cy="650822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03817373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 rot="0" flipH="0" flipV="0">
                                <a:off x="0" y="0"/>
                                <a:ext cx="550077" cy="6508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3pt;height:51.2pt;mso-wrap-distance-left:0.0pt;mso-wrap-distance-top:0.0pt;mso-wrap-distance-right:0.0pt;mso-wrap-distance-bottom:0.0pt;rotation:0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none"/>
              </w:rPr>
              <w:t xml:space="preserve">МИНИСТЕРСТВО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12"/>
                <w:szCs w:val="12"/>
                <w:highlight w:val="none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none"/>
              </w:rPr>
              <w:t xml:space="preserve"> ЖИЛИЩНО-КОММУНАЛЬНОГО ХОЗЯЙСТВА И ЭНЕРГЕТИКИ НОВОСИБИРСКОЙ ОБЛАСТИ (МЖКХиЭ НСО)</w:t>
            </w:r>
            <w:r>
              <w:rPr>
                <w:sz w:val="12"/>
                <w:szCs w:val="12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12"/>
                <w:szCs w:val="12"/>
                <w:highlight w:val="none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12"/>
                <w:szCs w:val="12"/>
                <w:highlight w:val="none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12"/>
                <w:szCs w:val="12"/>
                <w:highlight w:val="none"/>
              </w:rPr>
            </w:r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Фрунзе, д.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5, г. Новосибирск, 630091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.: (383)238-76-09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www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mjkh.nso.ru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</w:t>
            </w:r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mail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  <w:t xml:space="preserve">mingkh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@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  <w:t xml:space="preserve">nso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val="en-US"/>
              </w:rPr>
              <w:t xml:space="preserve">ru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highlight w:val="none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left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/>
          </w:p>
          <w:p>
            <w:pPr>
              <w:pStyle w:val="843"/>
              <w:jc w:val="left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Мэру города Новосибирска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А.Е. Локтю</w:t>
            </w:r>
            <w:r/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Главам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администраций муниципальных районов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и городских округов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/>
          </w:p>
        </w:tc>
      </w:tr>
      <w:tr>
        <w:trPr>
          <w:gridAfter w:val="2"/>
          <w:trHeight w:val="21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  <w:lang w:val="en-US"/>
              </w:rPr>
              <w:t xml:space="preserve">[</w:t>
            </w:r>
            <w:r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  <w:lang w:val="ru-RU"/>
              </w:rPr>
              <w:t xml:space="preserve">МЕСТО ДЛЯ ШТАМПА</w:t>
            </w:r>
            <w:r>
              <w:rPr>
                <w:rFonts w:ascii="Times New Roman" w:hAnsi="Times New Roman" w:cs="Times New Roman"/>
                <w:color w:val="d9d9d9" w:themeColor="background1" w:themeShade="D9"/>
                <w:sz w:val="28"/>
                <w:szCs w:val="28"/>
                <w:lang w:val="en-US"/>
              </w:rPr>
              <w:t xml:space="preserve">]</w:t>
            </w:r>
            <w:r/>
          </w:p>
        </w:tc>
      </w:tr>
      <w:tr>
        <w:trPr>
          <w:gridAfter w:val="2"/>
          <w:trHeight w:val="64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№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5497/21-Вх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15878/5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09.08.2023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02.08.2023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283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</w:t>
      </w:r>
      <w:r/>
    </w:p>
    <w:p>
      <w:pPr>
        <w:ind w:left="0" w:right="0" w:firstLine="283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283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283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Уважаемые коллеги!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/>
    </w:p>
    <w:p>
      <w:pPr>
        <w:ind w:left="0" w:right="0" w:firstLine="70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письмо Министерства Российской Федерации по делам гражданской обороны, чрезвычайным ситуациям и ликвидации последствий стихийных бедствий информирую вас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Федеральный закон от 21.12.2013 № 353-ФЗ «О потребительском кредите (займе)» в части возникновения с 1 января 2024 года права граждан на приостановление в течение льготн</w:t>
      </w:r>
      <w:r>
        <w:rPr>
          <w:rFonts w:ascii="Times New Roman" w:hAnsi="Times New Roman" w:cs="Times New Roman"/>
          <w:sz w:val="28"/>
          <w:szCs w:val="28"/>
        </w:rPr>
        <w:t xml:space="preserve">ого периода исполнения обязательств по кредитному договору при чрезвычайных ситуациях.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8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Прошу довести данную информацию до граждан.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Приложение:  на 2 л. в 1 экз.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left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Министр                                                                                              Д.Н. Архипов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color w:val="d9d9d9" w:themeColor="background1" w:themeShade="D9"/>
          <w:sz w:val="28"/>
          <w:szCs w:val="28"/>
          <w:highlight w:val="none"/>
          <w:lang w:val="en-US"/>
        </w:rPr>
      </w:pPr>
      <w:r>
        <w:rPr>
          <w:rFonts w:ascii="Times New Roman" w:hAnsi="Times New Roman" w:cs="Times New Roman"/>
          <w:color w:val="d9d9d9" w:themeColor="background1" w:themeShade="D9"/>
          <w:sz w:val="28"/>
          <w:szCs w:val="28"/>
          <w:highlight w:val="none"/>
          <w:lang w:val="en-US"/>
        </w:rPr>
        <w:t xml:space="preserve">[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  <w:highlight w:val="none"/>
          <w:lang w:val="ru-RU"/>
        </w:rPr>
        <w:t xml:space="preserve">МЕСТО ДЛЯ ПОДПИСИ</w:t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  <w:highlight w:val="none"/>
          <w:lang w:val="en-US"/>
        </w:rPr>
        <w:t xml:space="preserve">]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d9d9d9" w:themeColor="background1" w:themeShade="D9"/>
          <w:sz w:val="28"/>
          <w:szCs w:val="28"/>
          <w:highlight w:val="none"/>
          <w:lang w:val="en-US"/>
        </w:rPr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  <w:highlight w:val="none"/>
          <w:lang w:val="en-US"/>
        </w:rPr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both"/>
      <w:spacing w:after="0" w:afterAutospacing="0" w:line="240" w:lineRule="auto"/>
      <w:rPr>
        <w:rFonts w:ascii="Times New Roman" w:hAnsi="Times New Roman" w:cs="Times New Roman"/>
        <w:color w:val="000000" w:themeColor="text1"/>
      </w:rPr>
    </w:pPr>
    <w:r>
      <w:rPr>
        <w:rFonts w:ascii="Times New Roman" w:hAnsi="Times New Roman" w:cs="Times New Roman"/>
        <w:color w:val="000000" w:themeColor="text1"/>
        <w:sz w:val="20"/>
        <w:szCs w:val="20"/>
      </w:rPr>
      <w:t xml:space="preserve">А.Д. Баранчикова </w:t>
    </w:r>
    <w:r>
      <w:rPr>
        <w:color w:val="000000" w:themeColor="text1"/>
      </w:rPr>
    </w:r>
    <w:r/>
  </w:p>
  <w:p>
    <w:pPr>
      <w:pStyle w:val="843"/>
      <w:jc w:val="both"/>
      <w:spacing w:after="0" w:afterAutospacing="0" w:line="240" w:lineRule="auto"/>
      <w:tabs>
        <w:tab w:val="left" w:pos="896" w:leader="none"/>
      </w:tabs>
      <w:rPr>
        <w:rFonts w:ascii="Times New Roman" w:hAnsi="Times New Roman" w:cs="Times New Roman"/>
        <w:color w:val="bfbfbf" w:themeColor="background1" w:themeShade="BF"/>
      </w:rPr>
    </w:pPr>
    <w:r>
      <w:rPr>
        <w:rFonts w:ascii="Times New Roman" w:hAnsi="Times New Roman" w:cs="Times New Roman"/>
        <w:color w:val="000000" w:themeColor="text1"/>
        <w:sz w:val="20"/>
        <w:szCs w:val="20"/>
      </w:rPr>
      <w:t xml:space="preserve">210-33-38</w:t>
    </w:r>
    <w:r>
      <w:rPr>
        <w:rFonts w:ascii="Times New Roman" w:hAnsi="Times New Roman" w:cs="Times New Roman"/>
        <w:color w:val="000000" w:themeColor="text1"/>
      </w:rPr>
      <w:tab/>
    </w:r>
    <w:r>
      <w:rPr>
        <w:rFonts w:ascii="Times New Roman" w:hAnsi="Times New Roman" w:cs="Times New Roman"/>
        <w:color w:val="000000" w:themeColor="text1"/>
      </w:rPr>
    </w:r>
    <w:r/>
  </w:p>
  <w:p>
    <w:pPr>
      <w:pStyle w:val="69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7">
    <w:name w:val="Heading 1"/>
    <w:basedOn w:val="843"/>
    <w:next w:val="843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8">
    <w:name w:val="Heading 1 Char"/>
    <w:link w:val="667"/>
    <w:uiPriority w:val="9"/>
    <w:rPr>
      <w:rFonts w:ascii="Arial" w:hAnsi="Arial" w:eastAsia="Arial" w:cs="Arial"/>
      <w:sz w:val="40"/>
      <w:szCs w:val="40"/>
    </w:rPr>
  </w:style>
  <w:style w:type="paragraph" w:styleId="669">
    <w:name w:val="Heading 2"/>
    <w:basedOn w:val="843"/>
    <w:next w:val="843"/>
    <w:link w:val="6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0">
    <w:name w:val="Heading 2 Char"/>
    <w:link w:val="669"/>
    <w:uiPriority w:val="9"/>
    <w:rPr>
      <w:rFonts w:ascii="Arial" w:hAnsi="Arial" w:eastAsia="Arial" w:cs="Arial"/>
      <w:sz w:val="34"/>
    </w:rPr>
  </w:style>
  <w:style w:type="paragraph" w:styleId="671">
    <w:name w:val="Heading 3"/>
    <w:basedOn w:val="843"/>
    <w:next w:val="843"/>
    <w:link w:val="6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2">
    <w:name w:val="Heading 3 Char"/>
    <w:link w:val="671"/>
    <w:uiPriority w:val="9"/>
    <w:rPr>
      <w:rFonts w:ascii="Arial" w:hAnsi="Arial" w:eastAsia="Arial" w:cs="Arial"/>
      <w:sz w:val="30"/>
      <w:szCs w:val="30"/>
    </w:rPr>
  </w:style>
  <w:style w:type="paragraph" w:styleId="673">
    <w:name w:val="Heading 4"/>
    <w:basedOn w:val="843"/>
    <w:next w:val="843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4">
    <w:name w:val="Heading 4 Char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843"/>
    <w:next w:val="843"/>
    <w:link w:val="6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6">
    <w:name w:val="Heading 5 Char"/>
    <w:link w:val="675"/>
    <w:uiPriority w:val="9"/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843"/>
    <w:next w:val="843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8">
    <w:name w:val="Heading 6 Char"/>
    <w:link w:val="677"/>
    <w:uiPriority w:val="9"/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843"/>
    <w:next w:val="843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0">
    <w:name w:val="Heading 7 Char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1">
    <w:name w:val="Heading 8"/>
    <w:basedOn w:val="843"/>
    <w:next w:val="843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2">
    <w:name w:val="Heading 8 Char"/>
    <w:link w:val="681"/>
    <w:uiPriority w:val="9"/>
    <w:rPr>
      <w:rFonts w:ascii="Arial" w:hAnsi="Arial" w:eastAsia="Arial" w:cs="Arial"/>
      <w:i/>
      <w:iCs/>
      <w:sz w:val="22"/>
      <w:szCs w:val="22"/>
    </w:rPr>
  </w:style>
  <w:style w:type="paragraph" w:styleId="683">
    <w:name w:val="Heading 9"/>
    <w:basedOn w:val="843"/>
    <w:next w:val="843"/>
    <w:link w:val="6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4">
    <w:name w:val="Heading 9 Char"/>
    <w:link w:val="683"/>
    <w:uiPriority w:val="9"/>
    <w:rPr>
      <w:rFonts w:ascii="Arial" w:hAnsi="Arial" w:eastAsia="Arial" w:cs="Arial"/>
      <w:i/>
      <w:iCs/>
      <w:sz w:val="21"/>
      <w:szCs w:val="21"/>
    </w:rPr>
  </w:style>
  <w:style w:type="paragraph" w:styleId="685">
    <w:name w:val="Title"/>
    <w:basedOn w:val="843"/>
    <w:next w:val="843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3"/>
    <w:next w:val="843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3"/>
    <w:next w:val="843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3"/>
    <w:next w:val="843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3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3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3"/>
    <w:next w:val="84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9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0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1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2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3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4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3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4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5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6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7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8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3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3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3"/>
    <w:next w:val="843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3"/>
    <w:next w:val="843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3"/>
    <w:next w:val="843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3"/>
    <w:next w:val="843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3"/>
    <w:next w:val="843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3"/>
    <w:next w:val="843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3"/>
    <w:next w:val="843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3"/>
    <w:next w:val="843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3"/>
    <w:next w:val="843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3"/>
    <w:next w:val="843"/>
    <w:uiPriority w:val="99"/>
    <w:unhideWhenUsed/>
    <w:pPr>
      <w:spacing w:after="0" w:afterAutospacing="0"/>
    </w:pPr>
  </w:style>
  <w:style w:type="paragraph" w:styleId="843" w:default="1">
    <w:name w:val="Normal"/>
    <w:qFormat/>
  </w:style>
  <w:style w:type="table" w:styleId="84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5" w:default="1">
    <w:name w:val="No List"/>
    <w:uiPriority w:val="99"/>
    <w:semiHidden/>
    <w:unhideWhenUsed/>
  </w:style>
  <w:style w:type="paragraph" w:styleId="846">
    <w:name w:val="No Spacing"/>
    <w:basedOn w:val="843"/>
    <w:uiPriority w:val="1"/>
    <w:qFormat/>
    <w:pPr>
      <w:spacing w:after="0" w:line="240" w:lineRule="auto"/>
    </w:pPr>
  </w:style>
  <w:style w:type="paragraph" w:styleId="847">
    <w:name w:val="List Paragraph"/>
    <w:basedOn w:val="843"/>
    <w:uiPriority w:val="34"/>
    <w:qFormat/>
    <w:pPr>
      <w:contextualSpacing/>
      <w:ind w:left="720"/>
    </w:pPr>
  </w:style>
  <w:style w:type="character" w:styleId="848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2023-08-14T02:42:00Z</dcterms:modified>
</cp:coreProperties>
</file>